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0B8" w:rsidRPr="00B614BA" w:rsidRDefault="001600B8" w:rsidP="00294581">
      <w:pPr>
        <w:spacing w:before="120" w:after="120"/>
        <w:jc w:val="center"/>
        <w:rPr>
          <w:rFonts w:ascii="Times New Roman" w:hAnsi="Times New Roman" w:cs="Times New Roman"/>
          <w:b/>
          <w:sz w:val="28"/>
          <w:szCs w:val="28"/>
        </w:rPr>
      </w:pPr>
      <w:bookmarkStart w:id="0" w:name="_GoBack"/>
      <w:bookmarkEnd w:id="0"/>
      <w:r w:rsidRPr="00B614BA">
        <w:rPr>
          <w:rFonts w:ascii="Times New Roman" w:hAnsi="Times New Roman" w:cs="Times New Roman"/>
          <w:b/>
          <w:sz w:val="28"/>
          <w:szCs w:val="28"/>
        </w:rPr>
        <w:t>MẪU BÁO GIÁ</w:t>
      </w:r>
    </w:p>
    <w:p w:rsidR="007A73D2" w:rsidRPr="007A73D2" w:rsidRDefault="007A73D2" w:rsidP="007A73D2">
      <w:pPr>
        <w:spacing w:after="0"/>
        <w:rPr>
          <w:rStyle w:val="Strong"/>
          <w:rFonts w:ascii="Times New Roman" w:hAnsi="Times New Roman" w:cs="Times New Roman"/>
          <w:b w:val="0"/>
          <w:color w:val="222222"/>
          <w:sz w:val="28"/>
          <w:szCs w:val="28"/>
        </w:rPr>
      </w:pPr>
      <w:r w:rsidRPr="007A73D2">
        <w:rPr>
          <w:rStyle w:val="Strong"/>
          <w:rFonts w:ascii="Times New Roman" w:hAnsi="Times New Roman" w:cs="Times New Roman"/>
          <w:b w:val="0"/>
          <w:color w:val="222222"/>
          <w:sz w:val="28"/>
          <w:szCs w:val="28"/>
        </w:rPr>
        <w:t>Tên Công ty cung cấp báo giá:………………..</w:t>
      </w:r>
    </w:p>
    <w:p w:rsidR="007A73D2" w:rsidRPr="007A73D2" w:rsidRDefault="007A73D2" w:rsidP="007A73D2">
      <w:pPr>
        <w:spacing w:after="0"/>
        <w:rPr>
          <w:rStyle w:val="Strong"/>
          <w:rFonts w:ascii="Times New Roman" w:hAnsi="Times New Roman" w:cs="Times New Roman"/>
          <w:b w:val="0"/>
          <w:color w:val="222222"/>
          <w:sz w:val="28"/>
          <w:szCs w:val="28"/>
        </w:rPr>
      </w:pPr>
      <w:r w:rsidRPr="007A73D2">
        <w:rPr>
          <w:rStyle w:val="Strong"/>
          <w:rFonts w:ascii="Times New Roman" w:hAnsi="Times New Roman" w:cs="Times New Roman"/>
          <w:b w:val="0"/>
          <w:color w:val="222222"/>
          <w:sz w:val="28"/>
          <w:szCs w:val="28"/>
        </w:rPr>
        <w:t>Địa chỉ:………………………………………….</w:t>
      </w:r>
    </w:p>
    <w:p w:rsidR="007A73D2" w:rsidRPr="007A73D2" w:rsidRDefault="007A73D2" w:rsidP="007A73D2">
      <w:pPr>
        <w:spacing w:after="0"/>
        <w:rPr>
          <w:rStyle w:val="Strong"/>
          <w:rFonts w:ascii="Times New Roman" w:hAnsi="Times New Roman" w:cs="Times New Roman"/>
          <w:b w:val="0"/>
          <w:color w:val="222222"/>
          <w:sz w:val="28"/>
          <w:szCs w:val="28"/>
        </w:rPr>
      </w:pPr>
      <w:r w:rsidRPr="007A73D2">
        <w:rPr>
          <w:rStyle w:val="Strong"/>
          <w:rFonts w:ascii="Times New Roman" w:hAnsi="Times New Roman" w:cs="Times New Roman"/>
          <w:b w:val="0"/>
          <w:color w:val="222222"/>
          <w:sz w:val="28"/>
          <w:szCs w:val="28"/>
        </w:rPr>
        <w:t>Điện thoại:………………………………………</w:t>
      </w:r>
    </w:p>
    <w:p w:rsidR="007A73D2" w:rsidRPr="007A73D2" w:rsidRDefault="007A73D2" w:rsidP="007A73D2">
      <w:pPr>
        <w:spacing w:before="120" w:after="120"/>
        <w:jc w:val="center"/>
        <w:rPr>
          <w:rFonts w:ascii="Times New Roman" w:hAnsi="Times New Roman" w:cs="Times New Roman"/>
          <w:b/>
          <w:bCs/>
          <w:color w:val="222222"/>
          <w:sz w:val="28"/>
          <w:szCs w:val="28"/>
          <w:vertAlign w:val="superscript"/>
        </w:rPr>
      </w:pPr>
      <w:r w:rsidRPr="007A73D2">
        <w:rPr>
          <w:rStyle w:val="Strong"/>
          <w:rFonts w:ascii="Times New Roman" w:hAnsi="Times New Roman" w:cs="Times New Roman"/>
          <w:color w:val="222222"/>
          <w:sz w:val="28"/>
          <w:szCs w:val="28"/>
        </w:rPr>
        <w:t>BÁO GIÁ</w:t>
      </w:r>
      <w:r w:rsidRPr="007A73D2">
        <w:rPr>
          <w:rStyle w:val="Strong"/>
          <w:rFonts w:ascii="Times New Roman" w:hAnsi="Times New Roman" w:cs="Times New Roman"/>
          <w:color w:val="222222"/>
          <w:sz w:val="28"/>
          <w:szCs w:val="28"/>
          <w:vertAlign w:val="superscript"/>
        </w:rPr>
        <w:t>(1</w:t>
      </w:r>
      <w:r>
        <w:rPr>
          <w:rStyle w:val="Strong"/>
          <w:rFonts w:ascii="Times New Roman" w:hAnsi="Times New Roman" w:cs="Times New Roman"/>
          <w:color w:val="222222"/>
          <w:sz w:val="28"/>
          <w:szCs w:val="28"/>
          <w:vertAlign w:val="superscript"/>
        </w:rPr>
        <w:t>)</w:t>
      </w:r>
    </w:p>
    <w:p w:rsidR="007A73D2" w:rsidRPr="007A73D2" w:rsidRDefault="007A73D2" w:rsidP="007A73D2">
      <w:pPr>
        <w:spacing w:before="120" w:after="120"/>
        <w:jc w:val="center"/>
        <w:rPr>
          <w:rFonts w:ascii="Times New Roman" w:hAnsi="Times New Roman" w:cs="Times New Roman"/>
          <w:color w:val="2E2E2E"/>
          <w:sz w:val="28"/>
          <w:szCs w:val="28"/>
        </w:rPr>
      </w:pPr>
      <w:r w:rsidRPr="007A73D2">
        <w:rPr>
          <w:rFonts w:ascii="Times New Roman" w:hAnsi="Times New Roman" w:cs="Times New Roman"/>
          <w:color w:val="2E2E2E"/>
          <w:sz w:val="28"/>
          <w:szCs w:val="28"/>
        </w:rPr>
        <w:t>Kính gửi: ... [ghi rõ tên của Chủ đầu tư yêu cầu báo giá]</w:t>
      </w:r>
      <w:r w:rsidRPr="007A73D2">
        <w:rPr>
          <w:rFonts w:ascii="Times New Roman" w:eastAsia="Times New Roman" w:hAnsi="Times New Roman" w:cs="Times New Roman"/>
          <w:color w:val="222222"/>
          <w:sz w:val="28"/>
          <w:szCs w:val="28"/>
        </w:rPr>
        <w:t> </w:t>
      </w:r>
    </w:p>
    <w:p w:rsidR="007A73D2" w:rsidRPr="007A73D2" w:rsidRDefault="007A73D2" w:rsidP="007A73D2">
      <w:pPr>
        <w:spacing w:before="100" w:beforeAutospacing="1" w:after="12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Trên cơ sở yêu cầu báo giá của.... [ghi rõ tên của Chủ đầu tư yêu cầu báo giá], chúng tôi....[ghi tên, địa chỉ của hãng sản xuất, nhà cung cấp; trường hợp nhiều hãng sản xuất, nhà cung cấp cùng tham gia trong một báo giá (gọi chung là liên danh) thì ghi rõ tên, địa chỉ của các thành viên liên danh] báo giá cho các thiết bị y tế như sau:</w:t>
      </w:r>
    </w:p>
    <w:p w:rsidR="007A73D2" w:rsidRPr="007A73D2" w:rsidRDefault="007A73D2" w:rsidP="007A73D2">
      <w:pPr>
        <w:spacing w:before="100" w:beforeAutospacing="1" w:after="120" w:line="240" w:lineRule="auto"/>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1. Báo giá cho các thiết bị y tế và dịch vụ liên quan</w:t>
      </w:r>
      <w:r>
        <w:rPr>
          <w:rFonts w:ascii="Times New Roman" w:eastAsia="Times New Roman" w:hAnsi="Times New Roman" w:cs="Times New Roman"/>
          <w:color w:val="000000"/>
          <w:sz w:val="28"/>
          <w:szCs w:val="28"/>
        </w:rPr>
        <w:t>:</w:t>
      </w:r>
    </w:p>
    <w:tbl>
      <w:tblPr>
        <w:tblW w:w="5000" w:type="pct"/>
        <w:jc w:val="center"/>
        <w:tblCellMar>
          <w:left w:w="0" w:type="dxa"/>
          <w:right w:w="0" w:type="dxa"/>
        </w:tblCellMar>
        <w:tblLook w:val="04A0" w:firstRow="1" w:lastRow="0" w:firstColumn="1" w:lastColumn="0" w:noHBand="0" w:noVBand="1"/>
      </w:tblPr>
      <w:tblGrid>
        <w:gridCol w:w="563"/>
        <w:gridCol w:w="987"/>
        <w:gridCol w:w="1098"/>
        <w:gridCol w:w="2136"/>
        <w:gridCol w:w="662"/>
        <w:gridCol w:w="783"/>
        <w:gridCol w:w="1209"/>
        <w:gridCol w:w="1404"/>
        <w:gridCol w:w="610"/>
        <w:gridCol w:w="1426"/>
        <w:gridCol w:w="1352"/>
        <w:gridCol w:w="1481"/>
        <w:gridCol w:w="839"/>
      </w:tblGrid>
      <w:tr w:rsidR="00851C35" w:rsidRPr="007A73D2" w:rsidTr="00851C35">
        <w:trPr>
          <w:trHeight w:val="15"/>
          <w:jc w:val="center"/>
        </w:trPr>
        <w:tc>
          <w:tcPr>
            <w:tcW w:w="563" w:type="dxa"/>
            <w:tcBorders>
              <w:top w:val="single" w:sz="8" w:space="0" w:color="auto"/>
              <w:left w:val="single" w:sz="8" w:space="0" w:color="auto"/>
              <w:bottom w:val="nil"/>
              <w:right w:val="nil"/>
            </w:tcBorders>
            <w:shd w:val="clear" w:color="auto" w:fill="FFFFFF"/>
            <w:vAlign w:val="center"/>
            <w:hideMark/>
          </w:tcPr>
          <w:p w:rsidR="00412FD8" w:rsidRPr="007A73D2" w:rsidRDefault="00412FD8" w:rsidP="007A73D2">
            <w:pPr>
              <w:spacing w:before="100" w:beforeAutospacing="1" w:after="100" w:afterAutospacing="1" w:line="15" w:lineRule="atLeast"/>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b/>
                <w:bCs/>
                <w:color w:val="222222"/>
                <w:sz w:val="28"/>
                <w:szCs w:val="28"/>
              </w:rPr>
              <w:t>STT</w:t>
            </w:r>
          </w:p>
        </w:tc>
        <w:tc>
          <w:tcPr>
            <w:tcW w:w="987" w:type="dxa"/>
            <w:tcBorders>
              <w:top w:val="single" w:sz="8" w:space="0" w:color="auto"/>
              <w:left w:val="single" w:sz="8" w:space="0" w:color="auto"/>
              <w:bottom w:val="nil"/>
              <w:right w:val="nil"/>
            </w:tcBorders>
            <w:shd w:val="clear" w:color="auto" w:fill="FFFFFF"/>
            <w:vAlign w:val="center"/>
            <w:hideMark/>
          </w:tcPr>
          <w:p w:rsidR="00412FD8" w:rsidRPr="007A73D2" w:rsidRDefault="00412FD8" w:rsidP="00DA7671">
            <w:pPr>
              <w:spacing w:before="100" w:beforeAutospacing="1" w:after="100" w:afterAutospacing="1" w:line="15" w:lineRule="atLeast"/>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b/>
                <w:bCs/>
                <w:color w:val="222222"/>
                <w:sz w:val="28"/>
                <w:szCs w:val="28"/>
              </w:rPr>
              <w:t xml:space="preserve">Danh mục </w:t>
            </w:r>
            <w:r>
              <w:rPr>
                <w:rFonts w:ascii="Times New Roman" w:eastAsia="Times New Roman" w:hAnsi="Times New Roman" w:cs="Times New Roman"/>
                <w:b/>
                <w:bCs/>
                <w:color w:val="222222"/>
                <w:sz w:val="28"/>
                <w:szCs w:val="28"/>
              </w:rPr>
              <w:t>hàng hóa</w:t>
            </w:r>
            <w:r w:rsidRPr="007A73D2">
              <w:rPr>
                <w:rFonts w:ascii="Times New Roman" w:eastAsia="Times New Roman" w:hAnsi="Times New Roman" w:cs="Times New Roman"/>
                <w:b/>
                <w:bCs/>
                <w:color w:val="222222"/>
                <w:sz w:val="28"/>
                <w:szCs w:val="28"/>
                <w:vertAlign w:val="superscript"/>
              </w:rPr>
              <w:t> (2)</w:t>
            </w:r>
          </w:p>
        </w:tc>
        <w:tc>
          <w:tcPr>
            <w:tcW w:w="1098" w:type="dxa"/>
            <w:tcBorders>
              <w:top w:val="single" w:sz="8" w:space="0" w:color="auto"/>
              <w:left w:val="single" w:sz="8" w:space="0" w:color="auto"/>
              <w:bottom w:val="nil"/>
              <w:right w:val="single" w:sz="8" w:space="0" w:color="auto"/>
            </w:tcBorders>
            <w:shd w:val="clear" w:color="auto" w:fill="FFFFFF"/>
          </w:tcPr>
          <w:p w:rsidR="00412FD8" w:rsidRPr="007A73D2" w:rsidRDefault="00412FD8" w:rsidP="007A73D2">
            <w:pPr>
              <w:spacing w:before="100" w:beforeAutospacing="1" w:after="100" w:afterAutospacing="1" w:line="15" w:lineRule="atLeast"/>
              <w:jc w:val="center"/>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Tên thương mại hàng hóa</w:t>
            </w:r>
          </w:p>
        </w:tc>
        <w:tc>
          <w:tcPr>
            <w:tcW w:w="2136" w:type="dxa"/>
            <w:tcBorders>
              <w:top w:val="single" w:sz="8" w:space="0" w:color="auto"/>
              <w:left w:val="single" w:sz="8" w:space="0" w:color="auto"/>
              <w:bottom w:val="nil"/>
              <w:right w:val="nil"/>
            </w:tcBorders>
            <w:shd w:val="clear" w:color="auto" w:fill="FFFFFF"/>
            <w:vAlign w:val="center"/>
            <w:hideMark/>
          </w:tcPr>
          <w:p w:rsidR="00412FD8" w:rsidRPr="007A73D2" w:rsidRDefault="00412FD8" w:rsidP="007A73D2">
            <w:pPr>
              <w:spacing w:before="100" w:beforeAutospacing="1" w:after="100" w:afterAutospacing="1" w:line="15" w:lineRule="atLeast"/>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b/>
                <w:bCs/>
                <w:color w:val="222222"/>
                <w:sz w:val="28"/>
                <w:szCs w:val="28"/>
              </w:rPr>
              <w:t>Ký, mã, nhãn hiệu, model, hãng sản xuất</w:t>
            </w:r>
            <w:r w:rsidRPr="007A73D2">
              <w:rPr>
                <w:rFonts w:ascii="Times New Roman" w:eastAsia="Times New Roman" w:hAnsi="Times New Roman" w:cs="Times New Roman"/>
                <w:b/>
                <w:bCs/>
                <w:color w:val="222222"/>
                <w:sz w:val="28"/>
                <w:szCs w:val="28"/>
                <w:vertAlign w:val="superscript"/>
              </w:rPr>
              <w:t>(3)</w:t>
            </w:r>
          </w:p>
        </w:tc>
        <w:tc>
          <w:tcPr>
            <w:tcW w:w="662" w:type="dxa"/>
            <w:tcBorders>
              <w:top w:val="single" w:sz="8" w:space="0" w:color="auto"/>
              <w:left w:val="single" w:sz="8" w:space="0" w:color="auto"/>
              <w:bottom w:val="nil"/>
              <w:right w:val="nil"/>
            </w:tcBorders>
            <w:shd w:val="clear" w:color="auto" w:fill="FFFFFF"/>
            <w:vAlign w:val="center"/>
            <w:hideMark/>
          </w:tcPr>
          <w:p w:rsidR="00412FD8" w:rsidRPr="007A73D2" w:rsidRDefault="00412FD8" w:rsidP="007A73D2">
            <w:pPr>
              <w:spacing w:before="100" w:beforeAutospacing="1" w:after="100" w:afterAutospacing="1" w:line="15" w:lineRule="atLeast"/>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b/>
                <w:bCs/>
                <w:color w:val="222222"/>
                <w:sz w:val="28"/>
                <w:szCs w:val="28"/>
              </w:rPr>
              <w:t>Mã HS</w:t>
            </w:r>
            <w:r w:rsidRPr="007A73D2">
              <w:rPr>
                <w:rFonts w:ascii="Times New Roman" w:eastAsia="Times New Roman" w:hAnsi="Times New Roman" w:cs="Times New Roman"/>
                <w:b/>
                <w:bCs/>
                <w:color w:val="222222"/>
                <w:sz w:val="28"/>
                <w:szCs w:val="28"/>
                <w:vertAlign w:val="superscript"/>
              </w:rPr>
              <w:t>(4)</w:t>
            </w:r>
          </w:p>
        </w:tc>
        <w:tc>
          <w:tcPr>
            <w:tcW w:w="783" w:type="dxa"/>
            <w:tcBorders>
              <w:top w:val="single" w:sz="8" w:space="0" w:color="auto"/>
              <w:left w:val="single" w:sz="8" w:space="0" w:color="auto"/>
              <w:bottom w:val="nil"/>
              <w:right w:val="nil"/>
            </w:tcBorders>
            <w:shd w:val="clear" w:color="auto" w:fill="FFFFFF"/>
            <w:vAlign w:val="center"/>
            <w:hideMark/>
          </w:tcPr>
          <w:p w:rsidR="00412FD8" w:rsidRPr="007A73D2" w:rsidRDefault="00412FD8" w:rsidP="00A811AA">
            <w:pPr>
              <w:spacing w:before="100" w:beforeAutospacing="1" w:after="100" w:afterAutospacing="1" w:line="240" w:lineRule="auto"/>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b/>
                <w:bCs/>
                <w:color w:val="222222"/>
                <w:sz w:val="28"/>
                <w:szCs w:val="28"/>
              </w:rPr>
              <w:t>Năm sản</w:t>
            </w:r>
            <w:r>
              <w:rPr>
                <w:rFonts w:ascii="Times New Roman" w:eastAsia="Times New Roman" w:hAnsi="Times New Roman" w:cs="Times New Roman"/>
                <w:b/>
                <w:bCs/>
                <w:color w:val="222222"/>
                <w:sz w:val="28"/>
                <w:szCs w:val="28"/>
              </w:rPr>
              <w:t xml:space="preserve"> </w:t>
            </w:r>
            <w:r w:rsidRPr="007A73D2">
              <w:rPr>
                <w:rFonts w:ascii="Times New Roman" w:eastAsia="Times New Roman" w:hAnsi="Times New Roman" w:cs="Times New Roman"/>
                <w:b/>
                <w:bCs/>
                <w:color w:val="222222"/>
                <w:sz w:val="28"/>
                <w:szCs w:val="28"/>
              </w:rPr>
              <w:t>xuất</w:t>
            </w:r>
            <w:r w:rsidRPr="007A73D2">
              <w:rPr>
                <w:rFonts w:ascii="Times New Roman" w:eastAsia="Times New Roman" w:hAnsi="Times New Roman" w:cs="Times New Roman"/>
                <w:b/>
                <w:bCs/>
                <w:color w:val="222222"/>
                <w:sz w:val="28"/>
                <w:szCs w:val="28"/>
                <w:vertAlign w:val="superscript"/>
              </w:rPr>
              <w:t>(5)</w:t>
            </w:r>
          </w:p>
        </w:tc>
        <w:tc>
          <w:tcPr>
            <w:tcW w:w="1209" w:type="dxa"/>
            <w:tcBorders>
              <w:top w:val="single" w:sz="8" w:space="0" w:color="auto"/>
              <w:left w:val="single" w:sz="8" w:space="0" w:color="auto"/>
              <w:bottom w:val="nil"/>
              <w:right w:val="nil"/>
            </w:tcBorders>
            <w:shd w:val="clear" w:color="auto" w:fill="FFFFFF"/>
            <w:vAlign w:val="center"/>
            <w:hideMark/>
          </w:tcPr>
          <w:p w:rsidR="00412FD8" w:rsidRPr="007A73D2" w:rsidRDefault="00412FD8" w:rsidP="007A73D2">
            <w:pPr>
              <w:spacing w:before="100" w:beforeAutospacing="1" w:after="100" w:afterAutospacing="1" w:line="15" w:lineRule="atLeast"/>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b/>
                <w:bCs/>
                <w:color w:val="222222"/>
                <w:sz w:val="28"/>
                <w:szCs w:val="28"/>
              </w:rPr>
              <w:t>Xuất</w:t>
            </w:r>
            <w:r w:rsidRPr="007A73D2">
              <w:rPr>
                <w:rFonts w:ascii="Times New Roman" w:eastAsia="Times New Roman" w:hAnsi="Times New Roman" w:cs="Times New Roman"/>
                <w:color w:val="222222"/>
                <w:sz w:val="28"/>
                <w:szCs w:val="28"/>
              </w:rPr>
              <w:t> </w:t>
            </w:r>
            <w:r w:rsidRPr="007A73D2">
              <w:rPr>
                <w:rFonts w:ascii="Times New Roman" w:eastAsia="Times New Roman" w:hAnsi="Times New Roman" w:cs="Times New Roman"/>
                <w:b/>
                <w:bCs/>
                <w:color w:val="222222"/>
                <w:sz w:val="28"/>
                <w:szCs w:val="28"/>
              </w:rPr>
              <w:t>xứ</w:t>
            </w:r>
            <w:r w:rsidRPr="007A73D2">
              <w:rPr>
                <w:rFonts w:ascii="Times New Roman" w:eastAsia="Times New Roman" w:hAnsi="Times New Roman" w:cs="Times New Roman"/>
                <w:b/>
                <w:bCs/>
                <w:color w:val="222222"/>
                <w:sz w:val="28"/>
                <w:szCs w:val="28"/>
                <w:vertAlign w:val="superscript"/>
              </w:rPr>
              <w:t>(6)</w:t>
            </w:r>
          </w:p>
        </w:tc>
        <w:tc>
          <w:tcPr>
            <w:tcW w:w="1404" w:type="dxa"/>
            <w:tcBorders>
              <w:top w:val="single" w:sz="8" w:space="0" w:color="auto"/>
              <w:left w:val="single" w:sz="8" w:space="0" w:color="auto"/>
              <w:bottom w:val="nil"/>
              <w:right w:val="nil"/>
            </w:tcBorders>
            <w:shd w:val="clear" w:color="auto" w:fill="FFFFFF"/>
            <w:vAlign w:val="center"/>
            <w:hideMark/>
          </w:tcPr>
          <w:p w:rsidR="00412FD8" w:rsidRPr="007A73D2" w:rsidRDefault="00412FD8" w:rsidP="007A73D2">
            <w:pPr>
              <w:spacing w:before="100" w:beforeAutospacing="1" w:after="100" w:afterAutospacing="1" w:line="15" w:lineRule="atLeast"/>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b/>
                <w:bCs/>
                <w:color w:val="222222"/>
                <w:sz w:val="28"/>
                <w:szCs w:val="28"/>
              </w:rPr>
              <w:t>Số lượng/</w:t>
            </w:r>
            <w:r w:rsidRPr="007A73D2">
              <w:rPr>
                <w:rFonts w:ascii="Times New Roman" w:eastAsia="Times New Roman" w:hAnsi="Times New Roman" w:cs="Times New Roman"/>
                <w:color w:val="222222"/>
                <w:sz w:val="28"/>
                <w:szCs w:val="28"/>
              </w:rPr>
              <w:t> </w:t>
            </w:r>
            <w:r w:rsidRPr="007A73D2">
              <w:rPr>
                <w:rFonts w:ascii="Times New Roman" w:eastAsia="Times New Roman" w:hAnsi="Times New Roman" w:cs="Times New Roman"/>
                <w:b/>
                <w:bCs/>
                <w:color w:val="222222"/>
                <w:sz w:val="28"/>
                <w:szCs w:val="28"/>
              </w:rPr>
              <w:t>khối lượng</w:t>
            </w:r>
            <w:r w:rsidRPr="007A73D2">
              <w:rPr>
                <w:rFonts w:ascii="Times New Roman" w:eastAsia="Times New Roman" w:hAnsi="Times New Roman" w:cs="Times New Roman"/>
                <w:b/>
                <w:bCs/>
                <w:color w:val="222222"/>
                <w:sz w:val="28"/>
                <w:szCs w:val="28"/>
                <w:vertAlign w:val="superscript"/>
              </w:rPr>
              <w:t>(7)</w:t>
            </w:r>
          </w:p>
        </w:tc>
        <w:tc>
          <w:tcPr>
            <w:tcW w:w="610" w:type="dxa"/>
            <w:tcBorders>
              <w:top w:val="single" w:sz="8" w:space="0" w:color="auto"/>
              <w:left w:val="single" w:sz="8" w:space="0" w:color="auto"/>
              <w:bottom w:val="nil"/>
              <w:right w:val="single" w:sz="8" w:space="0" w:color="auto"/>
            </w:tcBorders>
            <w:shd w:val="clear" w:color="auto" w:fill="FFFFFF"/>
            <w:vAlign w:val="center"/>
          </w:tcPr>
          <w:p w:rsidR="00412FD8" w:rsidRPr="007A73D2" w:rsidRDefault="00412FD8" w:rsidP="009D7C08">
            <w:pPr>
              <w:spacing w:before="100" w:beforeAutospacing="1" w:after="100" w:afterAutospacing="1" w:line="15" w:lineRule="atLeast"/>
              <w:jc w:val="center"/>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Đơn vị tính</w:t>
            </w:r>
          </w:p>
        </w:tc>
        <w:tc>
          <w:tcPr>
            <w:tcW w:w="1426" w:type="dxa"/>
            <w:tcBorders>
              <w:top w:val="single" w:sz="8" w:space="0" w:color="auto"/>
              <w:left w:val="single" w:sz="8" w:space="0" w:color="auto"/>
              <w:bottom w:val="nil"/>
              <w:right w:val="nil"/>
            </w:tcBorders>
            <w:shd w:val="clear" w:color="auto" w:fill="FFFFFF"/>
            <w:vAlign w:val="center"/>
            <w:hideMark/>
          </w:tcPr>
          <w:p w:rsidR="00412FD8" w:rsidRPr="007A73D2" w:rsidRDefault="00412FD8" w:rsidP="007A73D2">
            <w:pPr>
              <w:spacing w:before="100" w:beforeAutospacing="1" w:after="100" w:afterAutospacing="1" w:line="15" w:lineRule="atLeast"/>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b/>
                <w:bCs/>
                <w:color w:val="222222"/>
                <w:sz w:val="28"/>
                <w:szCs w:val="28"/>
              </w:rPr>
              <w:t>Đơn giá</w:t>
            </w:r>
            <w:r w:rsidRPr="007A73D2">
              <w:rPr>
                <w:rFonts w:ascii="Times New Roman" w:eastAsia="Times New Roman" w:hAnsi="Times New Roman" w:cs="Times New Roman"/>
                <w:b/>
                <w:bCs/>
                <w:color w:val="222222"/>
                <w:sz w:val="28"/>
                <w:szCs w:val="28"/>
                <w:vertAlign w:val="superscript"/>
              </w:rPr>
              <w:t>(8) </w:t>
            </w:r>
            <w:r w:rsidRPr="007A73D2">
              <w:rPr>
                <w:rFonts w:ascii="Times New Roman" w:eastAsia="Times New Roman" w:hAnsi="Times New Roman" w:cs="Times New Roman"/>
                <w:b/>
                <w:bCs/>
                <w:color w:val="222222"/>
                <w:sz w:val="28"/>
                <w:szCs w:val="28"/>
              </w:rPr>
              <w:t>(VND)</w:t>
            </w:r>
          </w:p>
        </w:tc>
        <w:tc>
          <w:tcPr>
            <w:tcW w:w="1352" w:type="dxa"/>
            <w:tcBorders>
              <w:top w:val="single" w:sz="8" w:space="0" w:color="auto"/>
              <w:left w:val="single" w:sz="8" w:space="0" w:color="auto"/>
              <w:bottom w:val="nil"/>
              <w:right w:val="nil"/>
            </w:tcBorders>
            <w:shd w:val="clear" w:color="auto" w:fill="FFFFFF"/>
            <w:vAlign w:val="center"/>
            <w:hideMark/>
          </w:tcPr>
          <w:p w:rsidR="00412FD8" w:rsidRPr="00DA7671" w:rsidRDefault="00412FD8" w:rsidP="00DA7671">
            <w:pPr>
              <w:spacing w:before="100" w:beforeAutospacing="1" w:after="100" w:afterAutospacing="1" w:line="240" w:lineRule="auto"/>
              <w:jc w:val="center"/>
              <w:rPr>
                <w:rFonts w:ascii="Times New Roman" w:eastAsia="Times New Roman" w:hAnsi="Times New Roman" w:cs="Times New Roman"/>
                <w:b/>
                <w:bCs/>
                <w:color w:val="222222"/>
                <w:sz w:val="28"/>
                <w:szCs w:val="28"/>
                <w:vertAlign w:val="superscript"/>
              </w:rPr>
            </w:pPr>
            <w:r w:rsidRPr="007A73D2">
              <w:rPr>
                <w:rFonts w:ascii="Times New Roman" w:eastAsia="Times New Roman" w:hAnsi="Times New Roman" w:cs="Times New Roman"/>
                <w:b/>
                <w:bCs/>
                <w:color w:val="222222"/>
                <w:sz w:val="28"/>
                <w:szCs w:val="28"/>
              </w:rPr>
              <w:t>Chi phí cho các dịch vụ liên quan</w:t>
            </w:r>
            <w:r w:rsidRPr="007A73D2">
              <w:rPr>
                <w:rFonts w:ascii="Times New Roman" w:eastAsia="Times New Roman" w:hAnsi="Times New Roman" w:cs="Times New Roman"/>
                <w:b/>
                <w:bCs/>
                <w:color w:val="222222"/>
                <w:sz w:val="28"/>
                <w:szCs w:val="28"/>
                <w:vertAlign w:val="superscript"/>
              </w:rPr>
              <w:t>(9)</w:t>
            </w:r>
            <w:r>
              <w:rPr>
                <w:rFonts w:ascii="Times New Roman" w:eastAsia="Times New Roman" w:hAnsi="Times New Roman" w:cs="Times New Roman"/>
                <w:b/>
                <w:bCs/>
                <w:color w:val="222222"/>
                <w:sz w:val="28"/>
                <w:szCs w:val="28"/>
                <w:vertAlign w:val="superscript"/>
              </w:rPr>
              <w:t xml:space="preserve"> </w:t>
            </w:r>
            <w:r w:rsidRPr="007A73D2">
              <w:rPr>
                <w:rFonts w:ascii="Times New Roman" w:eastAsia="Times New Roman" w:hAnsi="Times New Roman" w:cs="Times New Roman"/>
                <w:b/>
                <w:bCs/>
                <w:color w:val="222222"/>
                <w:sz w:val="28"/>
                <w:szCs w:val="28"/>
              </w:rPr>
              <w:t>(VNĐ)</w:t>
            </w:r>
            <w:r>
              <w:rPr>
                <w:rFonts w:ascii="Times New Roman" w:eastAsia="Times New Roman" w:hAnsi="Times New Roman" w:cs="Times New Roman"/>
                <w:b/>
                <w:bCs/>
                <w:color w:val="222222"/>
                <w:sz w:val="28"/>
                <w:szCs w:val="28"/>
              </w:rPr>
              <w:t xml:space="preserve"> (nếu có)</w:t>
            </w:r>
          </w:p>
        </w:tc>
        <w:tc>
          <w:tcPr>
            <w:tcW w:w="1481" w:type="dxa"/>
            <w:tcBorders>
              <w:top w:val="single" w:sz="8" w:space="0" w:color="auto"/>
              <w:left w:val="single" w:sz="8" w:space="0" w:color="auto"/>
              <w:bottom w:val="nil"/>
              <w:right w:val="nil"/>
            </w:tcBorders>
            <w:shd w:val="clear" w:color="auto" w:fill="FFFFFF"/>
            <w:vAlign w:val="center"/>
            <w:hideMark/>
          </w:tcPr>
          <w:p w:rsidR="00412FD8" w:rsidRPr="007A73D2" w:rsidRDefault="00412FD8" w:rsidP="007A73D2">
            <w:pPr>
              <w:spacing w:before="100" w:beforeAutospacing="1" w:after="100" w:afterAutospacing="1" w:line="240" w:lineRule="auto"/>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b/>
                <w:bCs/>
                <w:color w:val="222222"/>
                <w:sz w:val="28"/>
                <w:szCs w:val="28"/>
              </w:rPr>
              <w:t>Thuế, phí, lệ phí (nếu</w:t>
            </w:r>
          </w:p>
          <w:p w:rsidR="00412FD8" w:rsidRPr="007A73D2" w:rsidRDefault="00412FD8" w:rsidP="00DA7671">
            <w:pPr>
              <w:spacing w:before="100" w:beforeAutospacing="1" w:after="100" w:afterAutospacing="1" w:line="240" w:lineRule="auto"/>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b/>
                <w:bCs/>
                <w:color w:val="222222"/>
                <w:sz w:val="28"/>
                <w:szCs w:val="28"/>
              </w:rPr>
              <w:t>có)</w:t>
            </w:r>
            <w:r w:rsidRPr="007A73D2">
              <w:rPr>
                <w:rFonts w:ascii="Times New Roman" w:eastAsia="Times New Roman" w:hAnsi="Times New Roman" w:cs="Times New Roman"/>
                <w:b/>
                <w:bCs/>
                <w:color w:val="222222"/>
                <w:sz w:val="28"/>
                <w:szCs w:val="28"/>
                <w:vertAlign w:val="superscript"/>
              </w:rPr>
              <w:t>(10)</w:t>
            </w:r>
            <w:r w:rsidRPr="007A73D2">
              <w:rPr>
                <w:rFonts w:ascii="Times New Roman" w:eastAsia="Times New Roman" w:hAnsi="Times New Roman" w:cs="Times New Roman"/>
                <w:b/>
                <w:bCs/>
                <w:color w:val="222222"/>
                <w:sz w:val="28"/>
                <w:szCs w:val="28"/>
              </w:rPr>
              <w:t>(VND)</w:t>
            </w:r>
          </w:p>
        </w:tc>
        <w:tc>
          <w:tcPr>
            <w:tcW w:w="839" w:type="dxa"/>
            <w:tcBorders>
              <w:top w:val="single" w:sz="8" w:space="0" w:color="auto"/>
              <w:left w:val="single" w:sz="8" w:space="0" w:color="auto"/>
              <w:bottom w:val="nil"/>
              <w:right w:val="single" w:sz="8" w:space="0" w:color="auto"/>
            </w:tcBorders>
            <w:shd w:val="clear" w:color="auto" w:fill="FFFFFF"/>
            <w:vAlign w:val="center"/>
            <w:hideMark/>
          </w:tcPr>
          <w:p w:rsidR="00412FD8" w:rsidRPr="007A73D2" w:rsidRDefault="00412FD8" w:rsidP="007A73D2">
            <w:pPr>
              <w:spacing w:before="100" w:beforeAutospacing="1" w:after="100" w:afterAutospacing="1" w:line="240" w:lineRule="auto"/>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b/>
                <w:bCs/>
                <w:color w:val="222222"/>
                <w:sz w:val="28"/>
                <w:szCs w:val="28"/>
              </w:rPr>
              <w:t>Thành tiền</w:t>
            </w:r>
            <w:r w:rsidRPr="007A73D2">
              <w:rPr>
                <w:rFonts w:ascii="Times New Roman" w:eastAsia="Times New Roman" w:hAnsi="Times New Roman" w:cs="Times New Roman"/>
                <w:b/>
                <w:bCs/>
                <w:color w:val="222222"/>
                <w:sz w:val="28"/>
                <w:szCs w:val="28"/>
                <w:vertAlign w:val="superscript"/>
              </w:rPr>
              <w:t>(11)</w:t>
            </w:r>
          </w:p>
          <w:p w:rsidR="00412FD8" w:rsidRPr="007A73D2" w:rsidRDefault="00412FD8" w:rsidP="007A73D2">
            <w:pPr>
              <w:spacing w:before="100" w:beforeAutospacing="1" w:after="100" w:afterAutospacing="1" w:line="15" w:lineRule="atLeast"/>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b/>
                <w:bCs/>
                <w:color w:val="222222"/>
                <w:sz w:val="28"/>
                <w:szCs w:val="28"/>
              </w:rPr>
              <w:t>(VND)</w:t>
            </w:r>
          </w:p>
        </w:tc>
      </w:tr>
      <w:tr w:rsidR="00851C35" w:rsidRPr="007A73D2" w:rsidTr="00851C35">
        <w:trPr>
          <w:trHeight w:val="15"/>
          <w:jc w:val="center"/>
        </w:trPr>
        <w:tc>
          <w:tcPr>
            <w:tcW w:w="563" w:type="dxa"/>
            <w:tcBorders>
              <w:top w:val="single" w:sz="8" w:space="0" w:color="auto"/>
              <w:left w:val="single" w:sz="8" w:space="0" w:color="auto"/>
              <w:bottom w:val="nil"/>
              <w:right w:val="nil"/>
            </w:tcBorders>
            <w:shd w:val="clear" w:color="auto" w:fill="FFFFFF"/>
            <w:vAlign w:val="bottom"/>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1</w:t>
            </w:r>
          </w:p>
        </w:tc>
        <w:tc>
          <w:tcPr>
            <w:tcW w:w="987" w:type="dxa"/>
            <w:tcBorders>
              <w:top w:val="single" w:sz="8" w:space="0" w:color="auto"/>
              <w:left w:val="single" w:sz="8" w:space="0" w:color="auto"/>
              <w:bottom w:val="nil"/>
              <w:right w:val="nil"/>
            </w:tcBorders>
            <w:shd w:val="clear" w:color="auto" w:fill="FFFFFF"/>
            <w:vAlign w:val="center"/>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p>
        </w:tc>
        <w:tc>
          <w:tcPr>
            <w:tcW w:w="1098" w:type="dxa"/>
            <w:tcBorders>
              <w:top w:val="single" w:sz="8" w:space="0" w:color="auto"/>
              <w:left w:val="single" w:sz="8" w:space="0" w:color="auto"/>
              <w:bottom w:val="nil"/>
              <w:right w:val="single" w:sz="8" w:space="0" w:color="auto"/>
            </w:tcBorders>
            <w:shd w:val="clear" w:color="auto" w:fill="FFFFFF"/>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p>
        </w:tc>
        <w:tc>
          <w:tcPr>
            <w:tcW w:w="2136" w:type="dxa"/>
            <w:tcBorders>
              <w:top w:val="single" w:sz="8" w:space="0" w:color="auto"/>
              <w:left w:val="single" w:sz="8" w:space="0" w:color="auto"/>
              <w:bottom w:val="nil"/>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662" w:type="dxa"/>
            <w:tcBorders>
              <w:top w:val="single" w:sz="8" w:space="0" w:color="auto"/>
              <w:left w:val="single" w:sz="8" w:space="0" w:color="auto"/>
              <w:bottom w:val="nil"/>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783" w:type="dxa"/>
            <w:tcBorders>
              <w:top w:val="single" w:sz="8" w:space="0" w:color="auto"/>
              <w:left w:val="single" w:sz="8" w:space="0" w:color="auto"/>
              <w:bottom w:val="nil"/>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1209" w:type="dxa"/>
            <w:tcBorders>
              <w:top w:val="single" w:sz="8" w:space="0" w:color="auto"/>
              <w:left w:val="single" w:sz="8" w:space="0" w:color="auto"/>
              <w:bottom w:val="nil"/>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1404" w:type="dxa"/>
            <w:tcBorders>
              <w:top w:val="single" w:sz="8" w:space="0" w:color="auto"/>
              <w:left w:val="single" w:sz="8" w:space="0" w:color="auto"/>
              <w:bottom w:val="nil"/>
              <w:right w:val="nil"/>
            </w:tcBorders>
            <w:shd w:val="clear" w:color="auto" w:fill="FFFFFF"/>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p>
        </w:tc>
        <w:tc>
          <w:tcPr>
            <w:tcW w:w="610" w:type="dxa"/>
            <w:tcBorders>
              <w:top w:val="single" w:sz="8" w:space="0" w:color="auto"/>
              <w:left w:val="single" w:sz="8" w:space="0" w:color="auto"/>
              <w:bottom w:val="nil"/>
              <w:right w:val="single" w:sz="8" w:space="0" w:color="auto"/>
            </w:tcBorders>
            <w:shd w:val="clear" w:color="auto" w:fill="FFFFFF"/>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p>
        </w:tc>
        <w:tc>
          <w:tcPr>
            <w:tcW w:w="1426" w:type="dxa"/>
            <w:tcBorders>
              <w:top w:val="single" w:sz="8" w:space="0" w:color="auto"/>
              <w:left w:val="single" w:sz="8" w:space="0" w:color="auto"/>
              <w:bottom w:val="nil"/>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1352" w:type="dxa"/>
            <w:tcBorders>
              <w:top w:val="single" w:sz="8" w:space="0" w:color="auto"/>
              <w:left w:val="single" w:sz="8" w:space="0" w:color="auto"/>
              <w:bottom w:val="nil"/>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1481" w:type="dxa"/>
            <w:tcBorders>
              <w:top w:val="single" w:sz="8" w:space="0" w:color="auto"/>
              <w:left w:val="single" w:sz="8" w:space="0" w:color="auto"/>
              <w:bottom w:val="nil"/>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839" w:type="dxa"/>
            <w:tcBorders>
              <w:top w:val="single" w:sz="8" w:space="0" w:color="auto"/>
              <w:left w:val="single" w:sz="8" w:space="0" w:color="auto"/>
              <w:bottom w:val="nil"/>
              <w:right w:val="single" w:sz="8" w:space="0" w:color="auto"/>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r>
      <w:tr w:rsidR="00851C35" w:rsidRPr="007A73D2" w:rsidTr="00851C35">
        <w:trPr>
          <w:trHeight w:val="15"/>
          <w:jc w:val="center"/>
        </w:trPr>
        <w:tc>
          <w:tcPr>
            <w:tcW w:w="563" w:type="dxa"/>
            <w:tcBorders>
              <w:top w:val="single" w:sz="8" w:space="0" w:color="auto"/>
              <w:left w:val="single" w:sz="8" w:space="0" w:color="auto"/>
              <w:bottom w:val="single" w:sz="8" w:space="0" w:color="auto"/>
              <w:right w:val="nil"/>
            </w:tcBorders>
            <w:shd w:val="clear" w:color="auto" w:fill="FFFFFF"/>
            <w:vAlign w:val="center"/>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n</w:t>
            </w:r>
          </w:p>
        </w:tc>
        <w:tc>
          <w:tcPr>
            <w:tcW w:w="987" w:type="dxa"/>
            <w:tcBorders>
              <w:top w:val="single" w:sz="8" w:space="0" w:color="auto"/>
              <w:left w:val="single" w:sz="8" w:space="0" w:color="auto"/>
              <w:bottom w:val="single" w:sz="8" w:space="0" w:color="auto"/>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sz w:val="28"/>
                <w:szCs w:val="28"/>
              </w:rPr>
              <w:t>…</w:t>
            </w:r>
          </w:p>
        </w:tc>
        <w:tc>
          <w:tcPr>
            <w:tcW w:w="1098" w:type="dxa"/>
            <w:tcBorders>
              <w:top w:val="single" w:sz="8" w:space="0" w:color="auto"/>
              <w:left w:val="single" w:sz="8" w:space="0" w:color="auto"/>
              <w:bottom w:val="single" w:sz="8" w:space="0" w:color="auto"/>
              <w:right w:val="single" w:sz="8" w:space="0" w:color="auto"/>
            </w:tcBorders>
            <w:shd w:val="clear" w:color="auto" w:fill="FFFFFF"/>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p>
        </w:tc>
        <w:tc>
          <w:tcPr>
            <w:tcW w:w="2136" w:type="dxa"/>
            <w:tcBorders>
              <w:top w:val="single" w:sz="8" w:space="0" w:color="auto"/>
              <w:left w:val="single" w:sz="8" w:space="0" w:color="auto"/>
              <w:bottom w:val="single" w:sz="8" w:space="0" w:color="auto"/>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662" w:type="dxa"/>
            <w:tcBorders>
              <w:top w:val="single" w:sz="8" w:space="0" w:color="auto"/>
              <w:left w:val="single" w:sz="8" w:space="0" w:color="auto"/>
              <w:bottom w:val="single" w:sz="8" w:space="0" w:color="auto"/>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783" w:type="dxa"/>
            <w:tcBorders>
              <w:top w:val="single" w:sz="8" w:space="0" w:color="auto"/>
              <w:left w:val="single" w:sz="8" w:space="0" w:color="auto"/>
              <w:bottom w:val="single" w:sz="8" w:space="0" w:color="auto"/>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1209" w:type="dxa"/>
            <w:tcBorders>
              <w:top w:val="single" w:sz="8" w:space="0" w:color="auto"/>
              <w:left w:val="single" w:sz="8" w:space="0" w:color="auto"/>
              <w:bottom w:val="single" w:sz="8" w:space="0" w:color="auto"/>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1404" w:type="dxa"/>
            <w:tcBorders>
              <w:top w:val="single" w:sz="8" w:space="0" w:color="auto"/>
              <w:left w:val="single" w:sz="8" w:space="0" w:color="auto"/>
              <w:bottom w:val="single" w:sz="8" w:space="0" w:color="auto"/>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610" w:type="dxa"/>
            <w:tcBorders>
              <w:top w:val="single" w:sz="8" w:space="0" w:color="auto"/>
              <w:left w:val="single" w:sz="8" w:space="0" w:color="auto"/>
              <w:bottom w:val="single" w:sz="8" w:space="0" w:color="auto"/>
              <w:right w:val="single" w:sz="8" w:space="0" w:color="auto"/>
            </w:tcBorders>
            <w:shd w:val="clear" w:color="auto" w:fill="FFFFFF"/>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p>
        </w:tc>
        <w:tc>
          <w:tcPr>
            <w:tcW w:w="1426" w:type="dxa"/>
            <w:tcBorders>
              <w:top w:val="single" w:sz="8" w:space="0" w:color="auto"/>
              <w:left w:val="single" w:sz="8" w:space="0" w:color="auto"/>
              <w:bottom w:val="single" w:sz="8" w:space="0" w:color="auto"/>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1352" w:type="dxa"/>
            <w:tcBorders>
              <w:top w:val="single" w:sz="8" w:space="0" w:color="auto"/>
              <w:left w:val="single" w:sz="8" w:space="0" w:color="auto"/>
              <w:bottom w:val="single" w:sz="8" w:space="0" w:color="auto"/>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1481" w:type="dxa"/>
            <w:tcBorders>
              <w:top w:val="single" w:sz="8" w:space="0" w:color="auto"/>
              <w:left w:val="single" w:sz="8" w:space="0" w:color="auto"/>
              <w:bottom w:val="single" w:sz="8" w:space="0" w:color="auto"/>
              <w:right w:val="nil"/>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c>
          <w:tcPr>
            <w:tcW w:w="839" w:type="dxa"/>
            <w:tcBorders>
              <w:top w:val="single" w:sz="8" w:space="0" w:color="auto"/>
              <w:left w:val="single" w:sz="8" w:space="0" w:color="auto"/>
              <w:bottom w:val="single" w:sz="8" w:space="0" w:color="auto"/>
              <w:right w:val="single" w:sz="8" w:space="0" w:color="auto"/>
            </w:tcBorders>
            <w:shd w:val="clear" w:color="auto" w:fill="FFFFFF"/>
            <w:hideMark/>
          </w:tcPr>
          <w:p w:rsidR="00412FD8" w:rsidRPr="007A73D2" w:rsidRDefault="00412FD8" w:rsidP="007A73D2">
            <w:pPr>
              <w:spacing w:before="100" w:beforeAutospacing="1" w:after="100" w:afterAutospacing="1" w:line="15" w:lineRule="atLeast"/>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w:t>
            </w:r>
          </w:p>
        </w:tc>
      </w:tr>
    </w:tbl>
    <w:p w:rsidR="007A73D2" w:rsidRPr="007A73D2" w:rsidRDefault="007A73D2" w:rsidP="007A73D2">
      <w:pPr>
        <w:spacing w:after="0" w:line="240" w:lineRule="auto"/>
        <w:jc w:val="center"/>
        <w:rPr>
          <w:rFonts w:ascii="Times New Roman" w:eastAsia="Times New Roman" w:hAnsi="Times New Roman" w:cs="Times New Roman"/>
          <w:color w:val="2E2E2E"/>
          <w:sz w:val="28"/>
          <w:szCs w:val="28"/>
        </w:rPr>
      </w:pPr>
      <w:r w:rsidRPr="007A73D2">
        <w:rPr>
          <w:rFonts w:ascii="Times New Roman" w:eastAsia="Times New Roman" w:hAnsi="Times New Roman" w:cs="Times New Roman"/>
          <w:i/>
          <w:iCs/>
          <w:color w:val="000000"/>
          <w:sz w:val="28"/>
          <w:szCs w:val="28"/>
        </w:rPr>
        <w:t>(Gửi kèm theo các tài liệu chứng minh về tính năng, thông số kỹ thuật và các tài liệu liên quan của thiết bị y tế)</w:t>
      </w:r>
    </w:p>
    <w:p w:rsidR="007A73D2" w:rsidRPr="007A73D2" w:rsidRDefault="007A73D2" w:rsidP="007A73D2">
      <w:pPr>
        <w:spacing w:before="100" w:beforeAutospacing="1" w:after="12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2. Báo giá này có hiệu lực trong vòng: .... ngày, kể từ ngày ... tháng ... năm ... [ghi cụ thể số ngày nhưng không nhỏ hơn 90 ngày], kể từ ngày ... tháng... năm. ..[ghi ngày ....tháng...năm... kết thúc nhận báo giá phù hợp với thông tin tại khoản 4 Mục I - Yêu cầu báo giá].</w:t>
      </w:r>
    </w:p>
    <w:p w:rsidR="007A73D2" w:rsidRPr="007A73D2" w:rsidRDefault="007A73D2" w:rsidP="007A73D2">
      <w:pPr>
        <w:spacing w:before="100" w:beforeAutospacing="1" w:after="12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3. Chúng tôi cam kết:</w:t>
      </w:r>
    </w:p>
    <w:p w:rsidR="007A73D2" w:rsidRPr="007A73D2" w:rsidRDefault="007A73D2" w:rsidP="007A73D2">
      <w:pPr>
        <w:spacing w:before="100" w:beforeAutospacing="1" w:after="12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lastRenderedPageBreak/>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rsidR="007A73D2" w:rsidRPr="007A73D2" w:rsidRDefault="007A73D2" w:rsidP="007A73D2">
      <w:pPr>
        <w:spacing w:before="100" w:beforeAutospacing="1" w:after="12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 xml:space="preserve">- Giá trị của các thiết bị y tế nêu trong báo giá là phù hợp, không vi phạm quy định của pháp </w:t>
      </w:r>
      <w:r w:rsidR="009D7C08">
        <w:rPr>
          <w:rFonts w:ascii="Times New Roman" w:eastAsia="Times New Roman" w:hAnsi="Times New Roman" w:cs="Times New Roman"/>
          <w:color w:val="000000"/>
          <w:sz w:val="28"/>
          <w:szCs w:val="28"/>
        </w:rPr>
        <w:t>luật về cạnh tranh, bán phá giá, nâng khống giá.</w:t>
      </w:r>
    </w:p>
    <w:p w:rsidR="007A73D2" w:rsidRDefault="007A73D2" w:rsidP="007A73D2">
      <w:pPr>
        <w:spacing w:before="100" w:beforeAutospacing="1" w:after="120" w:line="240" w:lineRule="auto"/>
        <w:ind w:firstLine="720"/>
        <w:jc w:val="both"/>
        <w:rPr>
          <w:rFonts w:ascii="Times New Roman" w:eastAsia="Times New Roman" w:hAnsi="Times New Roman" w:cs="Times New Roman"/>
          <w:color w:val="000000"/>
          <w:sz w:val="28"/>
          <w:szCs w:val="28"/>
        </w:rPr>
      </w:pPr>
      <w:r w:rsidRPr="007A73D2">
        <w:rPr>
          <w:rFonts w:ascii="Times New Roman" w:eastAsia="Times New Roman" w:hAnsi="Times New Roman" w:cs="Times New Roman"/>
          <w:color w:val="000000"/>
          <w:sz w:val="28"/>
          <w:szCs w:val="28"/>
        </w:rPr>
        <w:t>- Những thông tin nêu trong báo giá là trung thực.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1"/>
        <w:gridCol w:w="7299"/>
      </w:tblGrid>
      <w:tr w:rsidR="007A73D2" w:rsidTr="007A73D2">
        <w:tc>
          <w:tcPr>
            <w:tcW w:w="7393" w:type="dxa"/>
          </w:tcPr>
          <w:p w:rsidR="007A73D2" w:rsidRDefault="007A73D2" w:rsidP="007A73D2">
            <w:pPr>
              <w:spacing w:before="100" w:beforeAutospacing="1" w:after="120"/>
              <w:jc w:val="both"/>
              <w:rPr>
                <w:rFonts w:ascii="Times New Roman" w:eastAsia="Times New Roman" w:hAnsi="Times New Roman" w:cs="Times New Roman"/>
                <w:color w:val="222222"/>
                <w:sz w:val="28"/>
                <w:szCs w:val="28"/>
              </w:rPr>
            </w:pPr>
          </w:p>
        </w:tc>
        <w:tc>
          <w:tcPr>
            <w:tcW w:w="7393" w:type="dxa"/>
          </w:tcPr>
          <w:p w:rsidR="007A73D2" w:rsidRDefault="007A73D2" w:rsidP="007A73D2">
            <w:pPr>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 ngày.... tháng....năm....</w:t>
            </w:r>
          </w:p>
          <w:p w:rsidR="007A73D2" w:rsidRDefault="007A73D2" w:rsidP="007A73D2">
            <w:pPr>
              <w:jc w:val="center"/>
              <w:rPr>
                <w:rFonts w:ascii="Times New Roman" w:eastAsia="Times New Roman" w:hAnsi="Times New Roman" w:cs="Times New Roman"/>
                <w:b/>
                <w:bCs/>
                <w:color w:val="222222"/>
                <w:sz w:val="28"/>
                <w:szCs w:val="28"/>
                <w:vertAlign w:val="superscript"/>
              </w:rPr>
            </w:pPr>
            <w:r w:rsidRPr="007A73D2">
              <w:rPr>
                <w:rFonts w:ascii="Times New Roman" w:eastAsia="Times New Roman" w:hAnsi="Times New Roman" w:cs="Times New Roman"/>
                <w:b/>
                <w:bCs/>
                <w:color w:val="222222"/>
                <w:sz w:val="28"/>
                <w:szCs w:val="28"/>
              </w:rPr>
              <w:t>Đại diện hợp pháp của hãng sản xuất, nhà cung cấp</w:t>
            </w:r>
            <w:r w:rsidRPr="007A73D2">
              <w:rPr>
                <w:rFonts w:ascii="Times New Roman" w:eastAsia="Times New Roman" w:hAnsi="Times New Roman" w:cs="Times New Roman"/>
                <w:b/>
                <w:bCs/>
                <w:color w:val="222222"/>
                <w:sz w:val="28"/>
                <w:szCs w:val="28"/>
                <w:vertAlign w:val="superscript"/>
              </w:rPr>
              <w:t>(12)</w:t>
            </w:r>
          </w:p>
          <w:p w:rsidR="007A73D2" w:rsidRPr="007A73D2" w:rsidRDefault="007A73D2" w:rsidP="007A73D2">
            <w:pPr>
              <w:jc w:val="center"/>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222222"/>
                <w:sz w:val="28"/>
                <w:szCs w:val="28"/>
              </w:rPr>
              <w:t>(Ký tên, đóng dấu (nếu có))</w:t>
            </w:r>
          </w:p>
          <w:p w:rsidR="007A73D2" w:rsidRDefault="007A73D2" w:rsidP="007A73D2">
            <w:pPr>
              <w:spacing w:before="100" w:beforeAutospacing="1" w:after="120"/>
              <w:jc w:val="both"/>
              <w:rPr>
                <w:rFonts w:ascii="Times New Roman" w:eastAsia="Times New Roman" w:hAnsi="Times New Roman" w:cs="Times New Roman"/>
                <w:color w:val="222222"/>
                <w:sz w:val="28"/>
                <w:szCs w:val="28"/>
              </w:rPr>
            </w:pPr>
          </w:p>
        </w:tc>
      </w:tr>
    </w:tbl>
    <w:p w:rsidR="007A73D2" w:rsidRPr="007A73D2" w:rsidRDefault="007A73D2" w:rsidP="007A73D2">
      <w:pPr>
        <w:spacing w:before="100" w:beforeAutospacing="1" w:after="120" w:line="240" w:lineRule="auto"/>
        <w:jc w:val="both"/>
        <w:rPr>
          <w:rFonts w:ascii="Times New Roman" w:eastAsia="Times New Roman" w:hAnsi="Times New Roman" w:cs="Times New Roman"/>
          <w:color w:val="222222"/>
          <w:sz w:val="28"/>
          <w:szCs w:val="28"/>
        </w:rPr>
      </w:pPr>
    </w:p>
    <w:p w:rsidR="007A73D2" w:rsidRPr="007A73D2" w:rsidRDefault="007A73D2" w:rsidP="00C934F7">
      <w:pPr>
        <w:spacing w:after="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Ghi chú:</w:t>
      </w:r>
    </w:p>
    <w:p w:rsidR="00B614BA" w:rsidRDefault="007A73D2" w:rsidP="00C934F7">
      <w:pPr>
        <w:spacing w:after="0" w:line="240" w:lineRule="auto"/>
        <w:ind w:firstLine="720"/>
        <w:jc w:val="both"/>
        <w:rPr>
          <w:rFonts w:ascii="Times New Roman" w:eastAsia="Times New Roman" w:hAnsi="Times New Roman" w:cs="Times New Roman"/>
          <w:color w:val="000000"/>
          <w:sz w:val="28"/>
          <w:szCs w:val="28"/>
        </w:rPr>
      </w:pPr>
      <w:r w:rsidRPr="007A73D2">
        <w:rPr>
          <w:rFonts w:ascii="Times New Roman" w:eastAsia="Times New Roman" w:hAnsi="Times New Roman" w:cs="Times New Roman"/>
          <w:color w:val="000000"/>
          <w:sz w:val="28"/>
          <w:szCs w:val="28"/>
        </w:rPr>
        <w:t xml:space="preserve">(1) Hãng sản xuất, nhà cung cấp điền đầy đủ các thông tin để báo giá theo Mẫu này. </w:t>
      </w:r>
    </w:p>
    <w:p w:rsidR="007A73D2" w:rsidRPr="007A73D2" w:rsidRDefault="007A73D2" w:rsidP="00C934F7">
      <w:pPr>
        <w:spacing w:after="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(2) Hãng sản xuất, nhà cung cấp ghi chủng loại thiết bị y tế theo đúng yêu cầu ghi tại cột “</w:t>
      </w:r>
      <w:r w:rsidR="00DA7671">
        <w:rPr>
          <w:rFonts w:ascii="Times New Roman" w:eastAsia="Times New Roman" w:hAnsi="Times New Roman" w:cs="Times New Roman"/>
          <w:color w:val="000000"/>
          <w:sz w:val="28"/>
          <w:szCs w:val="28"/>
        </w:rPr>
        <w:t>Danh mục hàng hóa</w:t>
      </w:r>
      <w:r w:rsidRPr="007A73D2">
        <w:rPr>
          <w:rFonts w:ascii="Times New Roman" w:eastAsia="Times New Roman" w:hAnsi="Times New Roman" w:cs="Times New Roman"/>
          <w:color w:val="000000"/>
          <w:sz w:val="28"/>
          <w:szCs w:val="28"/>
        </w:rPr>
        <w:t>” trong Yêu cầu báo giá.</w:t>
      </w:r>
    </w:p>
    <w:p w:rsidR="007A73D2" w:rsidRPr="007A73D2" w:rsidRDefault="007A73D2" w:rsidP="00C934F7">
      <w:pPr>
        <w:spacing w:after="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(3) Hãng sản xuất, nhà cung cấp ghi cụ thể tên gọi, ký hiệu, mã hiệu, model, hãng sản xuất của thiết bị y tế tương ứng với chủng loại thiết bị y tế ghi tại cột “</w:t>
      </w:r>
      <w:r w:rsidR="00DA7671">
        <w:rPr>
          <w:rFonts w:ascii="Times New Roman" w:eastAsia="Times New Roman" w:hAnsi="Times New Roman" w:cs="Times New Roman"/>
          <w:color w:val="000000"/>
          <w:sz w:val="28"/>
          <w:szCs w:val="28"/>
        </w:rPr>
        <w:t>Danh mục hàng hóa</w:t>
      </w:r>
      <w:r w:rsidRPr="007A73D2">
        <w:rPr>
          <w:rFonts w:ascii="Times New Roman" w:eastAsia="Times New Roman" w:hAnsi="Times New Roman" w:cs="Times New Roman"/>
          <w:color w:val="000000"/>
          <w:sz w:val="28"/>
          <w:szCs w:val="28"/>
        </w:rPr>
        <w:t>”.</w:t>
      </w:r>
    </w:p>
    <w:p w:rsidR="007A73D2" w:rsidRPr="007A73D2" w:rsidRDefault="007A73D2" w:rsidP="00C934F7">
      <w:pPr>
        <w:spacing w:after="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 xml:space="preserve">(4) Hãng sản xuất, nhà cung cấp ghi cụ thể mã HS của </w:t>
      </w:r>
      <w:r w:rsidR="00DA7671">
        <w:rPr>
          <w:rFonts w:ascii="Times New Roman" w:eastAsia="Times New Roman" w:hAnsi="Times New Roman" w:cs="Times New Roman"/>
          <w:color w:val="000000"/>
          <w:sz w:val="28"/>
          <w:szCs w:val="28"/>
        </w:rPr>
        <w:t>Danh mục hàng hóa</w:t>
      </w:r>
      <w:r w:rsidRPr="007A73D2">
        <w:rPr>
          <w:rFonts w:ascii="Times New Roman" w:eastAsia="Times New Roman" w:hAnsi="Times New Roman" w:cs="Times New Roman"/>
          <w:color w:val="000000"/>
          <w:sz w:val="28"/>
          <w:szCs w:val="28"/>
        </w:rPr>
        <w:t>.</w:t>
      </w:r>
    </w:p>
    <w:p w:rsidR="007A73D2" w:rsidRPr="007A73D2" w:rsidRDefault="007A73D2" w:rsidP="00C934F7">
      <w:pPr>
        <w:spacing w:after="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 xml:space="preserve">(5), (6) Hãng sản xuất, nhà cung cấp ghi cụ thể năm sản xuất, xuất xứ của </w:t>
      </w:r>
      <w:r w:rsidR="00DA7671">
        <w:rPr>
          <w:rFonts w:ascii="Times New Roman" w:eastAsia="Times New Roman" w:hAnsi="Times New Roman" w:cs="Times New Roman"/>
          <w:color w:val="000000"/>
          <w:sz w:val="28"/>
          <w:szCs w:val="28"/>
        </w:rPr>
        <w:t>Danh mục hàng hóa</w:t>
      </w:r>
      <w:r w:rsidRPr="007A73D2">
        <w:rPr>
          <w:rFonts w:ascii="Times New Roman" w:eastAsia="Times New Roman" w:hAnsi="Times New Roman" w:cs="Times New Roman"/>
          <w:color w:val="000000"/>
          <w:sz w:val="28"/>
          <w:szCs w:val="28"/>
        </w:rPr>
        <w:t>.</w:t>
      </w:r>
    </w:p>
    <w:p w:rsidR="007A73D2" w:rsidRPr="007A73D2" w:rsidRDefault="007A73D2" w:rsidP="00C934F7">
      <w:pPr>
        <w:spacing w:after="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(7) Hãng sản xuất, nhà cung cấp ghi cụ thể số lượng, khối lượng theo đúng số lượng, khối lượng nêu trong Yêu cầu báo giá.</w:t>
      </w:r>
    </w:p>
    <w:p w:rsidR="007A73D2" w:rsidRPr="007A73D2" w:rsidRDefault="007A73D2" w:rsidP="00C934F7">
      <w:pPr>
        <w:spacing w:after="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 xml:space="preserve">(8) Hãng sản xuất, nhà cung cấp ghi cụ thể giá trị của đơn giá tương ứng với </w:t>
      </w:r>
      <w:r w:rsidR="00DA7671">
        <w:rPr>
          <w:rFonts w:ascii="Times New Roman" w:eastAsia="Times New Roman" w:hAnsi="Times New Roman" w:cs="Times New Roman"/>
          <w:color w:val="000000"/>
          <w:sz w:val="28"/>
          <w:szCs w:val="28"/>
        </w:rPr>
        <w:t>Danh mục hàng hóa</w:t>
      </w:r>
      <w:r w:rsidRPr="007A73D2">
        <w:rPr>
          <w:rFonts w:ascii="Times New Roman" w:eastAsia="Times New Roman" w:hAnsi="Times New Roman" w:cs="Times New Roman"/>
          <w:color w:val="000000"/>
          <w:sz w:val="28"/>
          <w:szCs w:val="28"/>
        </w:rPr>
        <w:t>.</w:t>
      </w:r>
    </w:p>
    <w:p w:rsidR="007A73D2" w:rsidRPr="007A73D2" w:rsidRDefault="007A73D2" w:rsidP="00C934F7">
      <w:pPr>
        <w:spacing w:after="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(9) Hãng sản xuất, nhà cung cấp ghi cụ thể giá trị để thực hiện các dịch vụ liên quan như lắp đặt, vận chuyển, bảo quản cho từng thiết bị y tế hoặc toàn bộ thiết bị y tế; chỉ tính chi phí cho c</w:t>
      </w:r>
      <w:r w:rsidR="00DA7671">
        <w:rPr>
          <w:rFonts w:ascii="Times New Roman" w:eastAsia="Times New Roman" w:hAnsi="Times New Roman" w:cs="Times New Roman"/>
          <w:color w:val="000000"/>
          <w:sz w:val="28"/>
          <w:szCs w:val="28"/>
        </w:rPr>
        <w:t>ác dịch vụ liên quan trong nước (nếu có).</w:t>
      </w:r>
    </w:p>
    <w:p w:rsidR="007A73D2" w:rsidRPr="007A73D2" w:rsidRDefault="007A73D2" w:rsidP="00C934F7">
      <w:pPr>
        <w:spacing w:after="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(10) Hãng sản xuất, nhà cung cấp ghi cụ thể giá trị thuế, phí, lệ phí (nếu có) cho từng thiết bị y tế hoặc toàn bộ thiết bị y tế. Đối với các thiết bị y tế nhập khẩu, hãng sản xuất, nhà cung cấp phải tính toán các chi phí nhập khẩu, hải quan, bảo hiểm và các chi phí khác ngoài lãnh thổ Việt Nam để phân b</w:t>
      </w:r>
      <w:r w:rsidR="00DA7671">
        <w:rPr>
          <w:rFonts w:ascii="Times New Roman" w:eastAsia="Times New Roman" w:hAnsi="Times New Roman" w:cs="Times New Roman"/>
          <w:color w:val="000000"/>
          <w:sz w:val="28"/>
          <w:szCs w:val="28"/>
        </w:rPr>
        <w:t>ổ vào đơn giá của thiết bị y tế (nếu có)</w:t>
      </w:r>
    </w:p>
    <w:p w:rsidR="007A73D2" w:rsidRPr="007A73D2" w:rsidRDefault="007A73D2" w:rsidP="00C934F7">
      <w:pPr>
        <w:spacing w:after="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lastRenderedPageBreak/>
        <w:t>(11) Hãng sản xuất, nhà cung cấp ghi giá trị báo giá cho từng thiết bị y tế. Giá trị ghi tại cột này được hiểu là toàn bộ chi phí của từng thiết bị y tế (bao gồm thuế, phí, lệ phí và dịch vụ liên quan (nếu có)) theo đúng yêu cầu nêu trong Yêu cầu báo giá.</w:t>
      </w:r>
    </w:p>
    <w:p w:rsidR="007A73D2" w:rsidRPr="007A73D2" w:rsidRDefault="007A73D2" w:rsidP="00C934F7">
      <w:pPr>
        <w:spacing w:after="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Hãng sản xuất, nhà cung cấp ghi đơn giá, chi phí cho các dịch vụ liên quan, thuế, phí, lệ phí và thành tiền bằng đồng Việt Nam (VND). Trường hợp ghi bằng đồng tiền nước ngoài, Chủ đầu tư sẽ quy đổi về đồng Việt Nam để xem xét theo tỷ giá quy đổi của Ngân hàng Ngoại thương Việt Nam (VCB) công bố tại thời điểm ngày kết thúc nhận báo giá.</w:t>
      </w:r>
    </w:p>
    <w:p w:rsidR="007A73D2" w:rsidRPr="007A73D2" w:rsidRDefault="007A73D2" w:rsidP="00C934F7">
      <w:pPr>
        <w:spacing w:after="0" w:line="240" w:lineRule="auto"/>
        <w:ind w:firstLine="720"/>
        <w:jc w:val="both"/>
        <w:rPr>
          <w:rFonts w:ascii="Times New Roman" w:eastAsia="Times New Roman" w:hAnsi="Times New Roman" w:cs="Times New Roman"/>
          <w:color w:val="222222"/>
          <w:sz w:val="28"/>
          <w:szCs w:val="28"/>
        </w:rPr>
      </w:pPr>
      <w:r w:rsidRPr="007A73D2">
        <w:rPr>
          <w:rFonts w:ascii="Times New Roman" w:eastAsia="Times New Roman" w:hAnsi="Times New Roman" w:cs="Times New Roman"/>
          <w:color w:val="000000"/>
          <w:sz w:val="28"/>
          <w:szCs w:val="28"/>
        </w:rPr>
        <w:t>(12) Người đại diện theo pháp luật hoặc người được người đại diện theo pháp luật ủy quyền phải ký tên, đóng dấu (nếu có). Trường hợp ủy quyền, phải gửi kèm theo giấy ủy quyền ký báo giá. Trường hợp liên danh tham gia báo giá, đại diện hợp pháp của tất cả các thành viên liên danh phải ký tên, đóng dấu (nếu có) vào báo giá.</w:t>
      </w:r>
    </w:p>
    <w:p w:rsidR="00D34B21" w:rsidRDefault="00D34B21" w:rsidP="00D34B21">
      <w:pPr>
        <w:spacing w:before="120" w:after="120"/>
        <w:jc w:val="center"/>
        <w:rPr>
          <w:rFonts w:ascii="Times New Roman" w:hAnsi="Times New Roman" w:cs="Times New Roman"/>
          <w:i/>
          <w:sz w:val="28"/>
          <w:szCs w:val="28"/>
        </w:rPr>
      </w:pPr>
    </w:p>
    <w:p w:rsidR="00D34B21" w:rsidRDefault="00D34B21" w:rsidP="00D34B21">
      <w:pPr>
        <w:spacing w:before="120" w:after="120"/>
        <w:jc w:val="center"/>
        <w:rPr>
          <w:rFonts w:ascii="Times New Roman" w:hAnsi="Times New Roman" w:cs="Times New Roman"/>
          <w:i/>
          <w:sz w:val="28"/>
          <w:szCs w:val="28"/>
        </w:rPr>
      </w:pPr>
    </w:p>
    <w:p w:rsidR="00D34B21" w:rsidRDefault="00D34B21" w:rsidP="00D34B21">
      <w:pPr>
        <w:spacing w:before="120" w:after="120"/>
        <w:jc w:val="center"/>
        <w:rPr>
          <w:rFonts w:ascii="Times New Roman" w:hAnsi="Times New Roman" w:cs="Times New Roman"/>
          <w:i/>
          <w:sz w:val="28"/>
          <w:szCs w:val="28"/>
        </w:rPr>
      </w:pPr>
    </w:p>
    <w:p w:rsidR="00D34B21" w:rsidRDefault="00D34B21" w:rsidP="00D34B21">
      <w:pPr>
        <w:spacing w:before="120" w:after="120"/>
        <w:jc w:val="center"/>
        <w:rPr>
          <w:rFonts w:ascii="Times New Roman" w:hAnsi="Times New Roman" w:cs="Times New Roman"/>
          <w:i/>
          <w:sz w:val="28"/>
          <w:szCs w:val="28"/>
        </w:rPr>
      </w:pPr>
    </w:p>
    <w:p w:rsidR="00D34B21" w:rsidRDefault="00D34B21" w:rsidP="00D34B21">
      <w:pPr>
        <w:spacing w:before="120" w:after="120"/>
        <w:jc w:val="center"/>
        <w:rPr>
          <w:rFonts w:ascii="Times New Roman" w:hAnsi="Times New Roman" w:cs="Times New Roman"/>
          <w:i/>
          <w:sz w:val="28"/>
          <w:szCs w:val="28"/>
        </w:rPr>
      </w:pPr>
    </w:p>
    <w:p w:rsidR="00D34B21" w:rsidRDefault="00D34B21" w:rsidP="00D34B21">
      <w:pPr>
        <w:spacing w:before="120" w:after="120"/>
        <w:jc w:val="center"/>
        <w:rPr>
          <w:rFonts w:ascii="Times New Roman" w:hAnsi="Times New Roman" w:cs="Times New Roman"/>
          <w:i/>
          <w:sz w:val="28"/>
          <w:szCs w:val="28"/>
        </w:rPr>
      </w:pPr>
    </w:p>
    <w:p w:rsidR="00D34B21" w:rsidRDefault="00D34B21" w:rsidP="00D34B21">
      <w:pPr>
        <w:spacing w:before="120" w:after="120"/>
        <w:jc w:val="center"/>
        <w:rPr>
          <w:rFonts w:ascii="Times New Roman" w:hAnsi="Times New Roman" w:cs="Times New Roman"/>
          <w:i/>
          <w:sz w:val="28"/>
          <w:szCs w:val="28"/>
        </w:rPr>
      </w:pPr>
    </w:p>
    <w:p w:rsidR="00D34B21" w:rsidRDefault="00D34B21" w:rsidP="00D34B21">
      <w:pPr>
        <w:spacing w:before="120" w:after="120"/>
        <w:jc w:val="center"/>
        <w:rPr>
          <w:rFonts w:ascii="Times New Roman" w:hAnsi="Times New Roman" w:cs="Times New Roman"/>
          <w:i/>
          <w:sz w:val="28"/>
          <w:szCs w:val="28"/>
        </w:rPr>
      </w:pPr>
    </w:p>
    <w:p w:rsidR="00D34B21" w:rsidRPr="00D34B21" w:rsidRDefault="00D34B21" w:rsidP="00C934F7">
      <w:pPr>
        <w:spacing w:before="120" w:after="120"/>
        <w:rPr>
          <w:rFonts w:ascii="Times New Roman" w:hAnsi="Times New Roman" w:cs="Times New Roman"/>
          <w:sz w:val="28"/>
          <w:szCs w:val="28"/>
        </w:rPr>
      </w:pPr>
    </w:p>
    <w:sectPr w:rsidR="00D34B21" w:rsidRPr="00D34B21" w:rsidSect="007A73D2">
      <w:pgSz w:w="16838" w:h="11906" w:orient="landscape" w:code="9"/>
      <w:pgMar w:top="709"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137AD3"/>
    <w:multiLevelType w:val="hybridMultilevel"/>
    <w:tmpl w:val="F2BCBDB6"/>
    <w:lvl w:ilvl="0" w:tplc="ED0C820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7B40CCA"/>
    <w:multiLevelType w:val="hybridMultilevel"/>
    <w:tmpl w:val="E2F454C8"/>
    <w:lvl w:ilvl="0" w:tplc="884ADE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FB750A"/>
    <w:multiLevelType w:val="hybridMultilevel"/>
    <w:tmpl w:val="BD6EB6BE"/>
    <w:lvl w:ilvl="0" w:tplc="1FC66436">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9BF"/>
    <w:rsid w:val="00035EFE"/>
    <w:rsid w:val="0004769A"/>
    <w:rsid w:val="000579BF"/>
    <w:rsid w:val="000D3F0D"/>
    <w:rsid w:val="000F4FAF"/>
    <w:rsid w:val="00107AAE"/>
    <w:rsid w:val="001422EC"/>
    <w:rsid w:val="001600B8"/>
    <w:rsid w:val="001B665A"/>
    <w:rsid w:val="00212214"/>
    <w:rsid w:val="002128D1"/>
    <w:rsid w:val="00245D8B"/>
    <w:rsid w:val="00272786"/>
    <w:rsid w:val="00294581"/>
    <w:rsid w:val="002A5D6E"/>
    <w:rsid w:val="00302E4D"/>
    <w:rsid w:val="00305E65"/>
    <w:rsid w:val="003343DE"/>
    <w:rsid w:val="00381AF8"/>
    <w:rsid w:val="003934F0"/>
    <w:rsid w:val="003A36AB"/>
    <w:rsid w:val="003A5EBE"/>
    <w:rsid w:val="003B6E27"/>
    <w:rsid w:val="00412FD8"/>
    <w:rsid w:val="004139F3"/>
    <w:rsid w:val="00432DE1"/>
    <w:rsid w:val="00463B2D"/>
    <w:rsid w:val="00483063"/>
    <w:rsid w:val="004F2BAF"/>
    <w:rsid w:val="00527A8C"/>
    <w:rsid w:val="00566738"/>
    <w:rsid w:val="005B4488"/>
    <w:rsid w:val="005E071F"/>
    <w:rsid w:val="005F721B"/>
    <w:rsid w:val="00616B34"/>
    <w:rsid w:val="0062068F"/>
    <w:rsid w:val="0067633C"/>
    <w:rsid w:val="00687E38"/>
    <w:rsid w:val="006963EE"/>
    <w:rsid w:val="0072746C"/>
    <w:rsid w:val="00744440"/>
    <w:rsid w:val="00750F16"/>
    <w:rsid w:val="007A73D2"/>
    <w:rsid w:val="007C2CB9"/>
    <w:rsid w:val="007D3005"/>
    <w:rsid w:val="007D712E"/>
    <w:rsid w:val="007E2026"/>
    <w:rsid w:val="00804005"/>
    <w:rsid w:val="008454E7"/>
    <w:rsid w:val="00850504"/>
    <w:rsid w:val="00851C35"/>
    <w:rsid w:val="008A076B"/>
    <w:rsid w:val="008B18FE"/>
    <w:rsid w:val="008C17A2"/>
    <w:rsid w:val="00945196"/>
    <w:rsid w:val="009A0E64"/>
    <w:rsid w:val="009A56D1"/>
    <w:rsid w:val="009B1A68"/>
    <w:rsid w:val="009D7C08"/>
    <w:rsid w:val="00A07125"/>
    <w:rsid w:val="00A4795C"/>
    <w:rsid w:val="00A56DEF"/>
    <w:rsid w:val="00A70103"/>
    <w:rsid w:val="00A811AA"/>
    <w:rsid w:val="00AD347E"/>
    <w:rsid w:val="00AF1A5E"/>
    <w:rsid w:val="00AF67ED"/>
    <w:rsid w:val="00B1339D"/>
    <w:rsid w:val="00B5567D"/>
    <w:rsid w:val="00B614BA"/>
    <w:rsid w:val="00B64427"/>
    <w:rsid w:val="00B734D0"/>
    <w:rsid w:val="00BF1A16"/>
    <w:rsid w:val="00C42AA2"/>
    <w:rsid w:val="00C934F7"/>
    <w:rsid w:val="00CB64D9"/>
    <w:rsid w:val="00D138EB"/>
    <w:rsid w:val="00D15D95"/>
    <w:rsid w:val="00D34B21"/>
    <w:rsid w:val="00D350C5"/>
    <w:rsid w:val="00DA7671"/>
    <w:rsid w:val="00DD2FF2"/>
    <w:rsid w:val="00DD68B8"/>
    <w:rsid w:val="00DE7836"/>
    <w:rsid w:val="00DF1659"/>
    <w:rsid w:val="00E156C5"/>
    <w:rsid w:val="00E57DFC"/>
    <w:rsid w:val="00E824EA"/>
    <w:rsid w:val="00E8367F"/>
    <w:rsid w:val="00E907DB"/>
    <w:rsid w:val="00E965B4"/>
    <w:rsid w:val="00EA788E"/>
    <w:rsid w:val="00F135E4"/>
    <w:rsid w:val="00F20BB9"/>
    <w:rsid w:val="00F26125"/>
    <w:rsid w:val="00FA7F59"/>
    <w:rsid w:val="00FB07D2"/>
    <w:rsid w:val="00FF7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8EE00"/>
  <w15:docId w15:val="{959D00FA-2C28-4DA0-B10B-DD4611125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79B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057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79B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D15D95"/>
    <w:pPr>
      <w:ind w:left="720"/>
      <w:contextualSpacing/>
    </w:pPr>
  </w:style>
  <w:style w:type="character" w:styleId="Hyperlink">
    <w:name w:val="Hyperlink"/>
    <w:basedOn w:val="DefaultParagraphFont"/>
    <w:uiPriority w:val="99"/>
    <w:unhideWhenUsed/>
    <w:rsid w:val="009B1A68"/>
    <w:rPr>
      <w:color w:val="0563C1" w:themeColor="hyperlink"/>
      <w:u w:val="single"/>
    </w:rPr>
  </w:style>
  <w:style w:type="character" w:styleId="Strong">
    <w:name w:val="Strong"/>
    <w:basedOn w:val="DefaultParagraphFont"/>
    <w:uiPriority w:val="22"/>
    <w:qFormat/>
    <w:rsid w:val="007A73D2"/>
    <w:rPr>
      <w:b/>
      <w:bCs/>
    </w:rPr>
  </w:style>
  <w:style w:type="character" w:styleId="Emphasis">
    <w:name w:val="Emphasis"/>
    <w:basedOn w:val="DefaultParagraphFont"/>
    <w:uiPriority w:val="20"/>
    <w:qFormat/>
    <w:rsid w:val="007A73D2"/>
    <w:rPr>
      <w:i/>
      <w:iCs/>
    </w:rPr>
  </w:style>
  <w:style w:type="paragraph" w:styleId="BalloonText">
    <w:name w:val="Balloon Text"/>
    <w:basedOn w:val="Normal"/>
    <w:link w:val="BalloonTextChar"/>
    <w:uiPriority w:val="99"/>
    <w:semiHidden/>
    <w:unhideWhenUsed/>
    <w:rsid w:val="00C934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4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30805">
      <w:bodyDiv w:val="1"/>
      <w:marLeft w:val="0"/>
      <w:marRight w:val="0"/>
      <w:marTop w:val="0"/>
      <w:marBottom w:val="0"/>
      <w:divBdr>
        <w:top w:val="none" w:sz="0" w:space="0" w:color="auto"/>
        <w:left w:val="none" w:sz="0" w:space="0" w:color="auto"/>
        <w:bottom w:val="none" w:sz="0" w:space="0" w:color="auto"/>
        <w:right w:val="none" w:sz="0" w:space="0" w:color="auto"/>
      </w:divBdr>
    </w:div>
    <w:div w:id="204681514">
      <w:bodyDiv w:val="1"/>
      <w:marLeft w:val="0"/>
      <w:marRight w:val="0"/>
      <w:marTop w:val="0"/>
      <w:marBottom w:val="0"/>
      <w:divBdr>
        <w:top w:val="none" w:sz="0" w:space="0" w:color="auto"/>
        <w:left w:val="none" w:sz="0" w:space="0" w:color="auto"/>
        <w:bottom w:val="none" w:sz="0" w:space="0" w:color="auto"/>
        <w:right w:val="none" w:sz="0" w:space="0" w:color="auto"/>
      </w:divBdr>
    </w:div>
    <w:div w:id="206335260">
      <w:bodyDiv w:val="1"/>
      <w:marLeft w:val="0"/>
      <w:marRight w:val="0"/>
      <w:marTop w:val="0"/>
      <w:marBottom w:val="0"/>
      <w:divBdr>
        <w:top w:val="none" w:sz="0" w:space="0" w:color="auto"/>
        <w:left w:val="none" w:sz="0" w:space="0" w:color="auto"/>
        <w:bottom w:val="none" w:sz="0" w:space="0" w:color="auto"/>
        <w:right w:val="none" w:sz="0" w:space="0" w:color="auto"/>
      </w:divBdr>
      <w:divsChild>
        <w:div w:id="1080908636">
          <w:marLeft w:val="0"/>
          <w:marRight w:val="0"/>
          <w:marTop w:val="0"/>
          <w:marBottom w:val="0"/>
          <w:divBdr>
            <w:top w:val="none" w:sz="0" w:space="0" w:color="auto"/>
            <w:left w:val="none" w:sz="0" w:space="0" w:color="auto"/>
            <w:bottom w:val="none" w:sz="0" w:space="0" w:color="auto"/>
            <w:right w:val="none" w:sz="0" w:space="0" w:color="auto"/>
          </w:divBdr>
        </w:div>
        <w:div w:id="205997214">
          <w:marLeft w:val="0"/>
          <w:marRight w:val="0"/>
          <w:marTop w:val="0"/>
          <w:marBottom w:val="0"/>
          <w:divBdr>
            <w:top w:val="none" w:sz="0" w:space="0" w:color="auto"/>
            <w:left w:val="none" w:sz="0" w:space="0" w:color="auto"/>
            <w:bottom w:val="none" w:sz="0" w:space="0" w:color="auto"/>
            <w:right w:val="none" w:sz="0" w:space="0" w:color="auto"/>
          </w:divBdr>
        </w:div>
      </w:divsChild>
    </w:div>
    <w:div w:id="262110120">
      <w:bodyDiv w:val="1"/>
      <w:marLeft w:val="0"/>
      <w:marRight w:val="0"/>
      <w:marTop w:val="0"/>
      <w:marBottom w:val="0"/>
      <w:divBdr>
        <w:top w:val="none" w:sz="0" w:space="0" w:color="auto"/>
        <w:left w:val="none" w:sz="0" w:space="0" w:color="auto"/>
        <w:bottom w:val="none" w:sz="0" w:space="0" w:color="auto"/>
        <w:right w:val="none" w:sz="0" w:space="0" w:color="auto"/>
      </w:divBdr>
    </w:div>
    <w:div w:id="311370417">
      <w:bodyDiv w:val="1"/>
      <w:marLeft w:val="0"/>
      <w:marRight w:val="0"/>
      <w:marTop w:val="0"/>
      <w:marBottom w:val="0"/>
      <w:divBdr>
        <w:top w:val="none" w:sz="0" w:space="0" w:color="auto"/>
        <w:left w:val="none" w:sz="0" w:space="0" w:color="auto"/>
        <w:bottom w:val="none" w:sz="0" w:space="0" w:color="auto"/>
        <w:right w:val="none" w:sz="0" w:space="0" w:color="auto"/>
      </w:divBdr>
    </w:div>
    <w:div w:id="575630812">
      <w:bodyDiv w:val="1"/>
      <w:marLeft w:val="0"/>
      <w:marRight w:val="0"/>
      <w:marTop w:val="0"/>
      <w:marBottom w:val="0"/>
      <w:divBdr>
        <w:top w:val="none" w:sz="0" w:space="0" w:color="auto"/>
        <w:left w:val="none" w:sz="0" w:space="0" w:color="auto"/>
        <w:bottom w:val="none" w:sz="0" w:space="0" w:color="auto"/>
        <w:right w:val="none" w:sz="0" w:space="0" w:color="auto"/>
      </w:divBdr>
    </w:div>
    <w:div w:id="681129753">
      <w:bodyDiv w:val="1"/>
      <w:marLeft w:val="0"/>
      <w:marRight w:val="0"/>
      <w:marTop w:val="0"/>
      <w:marBottom w:val="0"/>
      <w:divBdr>
        <w:top w:val="none" w:sz="0" w:space="0" w:color="auto"/>
        <w:left w:val="none" w:sz="0" w:space="0" w:color="auto"/>
        <w:bottom w:val="none" w:sz="0" w:space="0" w:color="auto"/>
        <w:right w:val="none" w:sz="0" w:space="0" w:color="auto"/>
      </w:divBdr>
    </w:div>
    <w:div w:id="789859521">
      <w:bodyDiv w:val="1"/>
      <w:marLeft w:val="0"/>
      <w:marRight w:val="0"/>
      <w:marTop w:val="0"/>
      <w:marBottom w:val="0"/>
      <w:divBdr>
        <w:top w:val="none" w:sz="0" w:space="0" w:color="auto"/>
        <w:left w:val="none" w:sz="0" w:space="0" w:color="auto"/>
        <w:bottom w:val="none" w:sz="0" w:space="0" w:color="auto"/>
        <w:right w:val="none" w:sz="0" w:space="0" w:color="auto"/>
      </w:divBdr>
    </w:div>
    <w:div w:id="793863089">
      <w:bodyDiv w:val="1"/>
      <w:marLeft w:val="0"/>
      <w:marRight w:val="0"/>
      <w:marTop w:val="0"/>
      <w:marBottom w:val="0"/>
      <w:divBdr>
        <w:top w:val="none" w:sz="0" w:space="0" w:color="auto"/>
        <w:left w:val="none" w:sz="0" w:space="0" w:color="auto"/>
        <w:bottom w:val="none" w:sz="0" w:space="0" w:color="auto"/>
        <w:right w:val="none" w:sz="0" w:space="0" w:color="auto"/>
      </w:divBdr>
    </w:div>
    <w:div w:id="1316030497">
      <w:bodyDiv w:val="1"/>
      <w:marLeft w:val="0"/>
      <w:marRight w:val="0"/>
      <w:marTop w:val="0"/>
      <w:marBottom w:val="0"/>
      <w:divBdr>
        <w:top w:val="none" w:sz="0" w:space="0" w:color="auto"/>
        <w:left w:val="none" w:sz="0" w:space="0" w:color="auto"/>
        <w:bottom w:val="none" w:sz="0" w:space="0" w:color="auto"/>
        <w:right w:val="none" w:sz="0" w:space="0" w:color="auto"/>
      </w:divBdr>
    </w:div>
    <w:div w:id="1457945774">
      <w:bodyDiv w:val="1"/>
      <w:marLeft w:val="0"/>
      <w:marRight w:val="0"/>
      <w:marTop w:val="0"/>
      <w:marBottom w:val="0"/>
      <w:divBdr>
        <w:top w:val="none" w:sz="0" w:space="0" w:color="auto"/>
        <w:left w:val="none" w:sz="0" w:space="0" w:color="auto"/>
        <w:bottom w:val="none" w:sz="0" w:space="0" w:color="auto"/>
        <w:right w:val="none" w:sz="0" w:space="0" w:color="auto"/>
      </w:divBdr>
    </w:div>
    <w:div w:id="1555114952">
      <w:bodyDiv w:val="1"/>
      <w:marLeft w:val="0"/>
      <w:marRight w:val="0"/>
      <w:marTop w:val="0"/>
      <w:marBottom w:val="0"/>
      <w:divBdr>
        <w:top w:val="none" w:sz="0" w:space="0" w:color="auto"/>
        <w:left w:val="none" w:sz="0" w:space="0" w:color="auto"/>
        <w:bottom w:val="none" w:sz="0" w:space="0" w:color="auto"/>
        <w:right w:val="none" w:sz="0" w:space="0" w:color="auto"/>
      </w:divBdr>
    </w:div>
    <w:div w:id="1680042282">
      <w:bodyDiv w:val="1"/>
      <w:marLeft w:val="0"/>
      <w:marRight w:val="0"/>
      <w:marTop w:val="0"/>
      <w:marBottom w:val="0"/>
      <w:divBdr>
        <w:top w:val="none" w:sz="0" w:space="0" w:color="auto"/>
        <w:left w:val="none" w:sz="0" w:space="0" w:color="auto"/>
        <w:bottom w:val="none" w:sz="0" w:space="0" w:color="auto"/>
        <w:right w:val="none" w:sz="0" w:space="0" w:color="auto"/>
      </w:divBdr>
    </w:div>
    <w:div w:id="1690333926">
      <w:bodyDiv w:val="1"/>
      <w:marLeft w:val="0"/>
      <w:marRight w:val="0"/>
      <w:marTop w:val="0"/>
      <w:marBottom w:val="0"/>
      <w:divBdr>
        <w:top w:val="none" w:sz="0" w:space="0" w:color="auto"/>
        <w:left w:val="none" w:sz="0" w:space="0" w:color="auto"/>
        <w:bottom w:val="none" w:sz="0" w:space="0" w:color="auto"/>
        <w:right w:val="none" w:sz="0" w:space="0" w:color="auto"/>
      </w:divBdr>
    </w:div>
    <w:div w:id="174988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3</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2025-08-08T07:26:00Z</cp:lastPrinted>
  <dcterms:created xsi:type="dcterms:W3CDTF">2025-02-14T03:26:00Z</dcterms:created>
  <dcterms:modified xsi:type="dcterms:W3CDTF">2025-08-08T07:30:00Z</dcterms:modified>
</cp:coreProperties>
</file>